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A4" w:rsidRDefault="00D74DA4" w:rsidP="00D74DA4">
      <w:pPr>
        <w:pStyle w:val="a3"/>
        <w:ind w:left="710"/>
      </w:pPr>
    </w:p>
    <w:p w:rsidR="001747CD" w:rsidRPr="00D74DA4" w:rsidRDefault="001F27B0" w:rsidP="00D74DA4">
      <w:pPr>
        <w:pStyle w:val="a3"/>
        <w:ind w:left="710"/>
        <w:jc w:val="center"/>
      </w:pPr>
      <w:r>
        <w:t>Уважаемые</w:t>
      </w:r>
      <w:r>
        <w:rPr>
          <w:spacing w:val="-5"/>
        </w:rPr>
        <w:t xml:space="preserve"> </w:t>
      </w:r>
      <w:r>
        <w:t>молодые</w:t>
      </w:r>
      <w:r>
        <w:rPr>
          <w:spacing w:val="-4"/>
        </w:rPr>
        <w:t xml:space="preserve"> </w:t>
      </w:r>
      <w:r>
        <w:t>граждане</w:t>
      </w:r>
      <w:r>
        <w:rPr>
          <w:spacing w:val="-3"/>
        </w:rPr>
        <w:t xml:space="preserve"> </w:t>
      </w:r>
      <w:r>
        <w:t>–</w:t>
      </w:r>
      <w:r>
        <w:rPr>
          <w:spacing w:val="-2"/>
        </w:rPr>
        <w:t xml:space="preserve"> </w:t>
      </w:r>
      <w:r w:rsidRPr="00D74DA4">
        <w:t>жители</w:t>
      </w:r>
      <w:r w:rsidRPr="00D74DA4">
        <w:rPr>
          <w:spacing w:val="-4"/>
        </w:rPr>
        <w:t xml:space="preserve"> </w:t>
      </w:r>
      <w:r w:rsidRPr="00D74DA4">
        <w:t>Калининградской</w:t>
      </w:r>
      <w:r w:rsidRPr="00D74DA4">
        <w:rPr>
          <w:spacing w:val="-3"/>
        </w:rPr>
        <w:t xml:space="preserve"> </w:t>
      </w:r>
      <w:r w:rsidRPr="00D74DA4">
        <w:rPr>
          <w:spacing w:val="-2"/>
        </w:rPr>
        <w:t>области!</w:t>
      </w:r>
    </w:p>
    <w:p w:rsidR="001747CD" w:rsidRPr="00D74DA4" w:rsidRDefault="001747CD" w:rsidP="00D74DA4">
      <w:pPr>
        <w:pStyle w:val="a3"/>
      </w:pPr>
    </w:p>
    <w:p w:rsidR="001747CD" w:rsidRPr="00D74DA4" w:rsidRDefault="001F27B0" w:rsidP="00D74DA4">
      <w:pPr>
        <w:pStyle w:val="a3"/>
        <w:spacing w:line="276" w:lineRule="auto"/>
        <w:ind w:right="139" w:firstLine="709"/>
      </w:pPr>
      <w:r w:rsidRPr="00D74DA4">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w:t>
      </w:r>
      <w:r w:rsidRPr="00D74DA4">
        <w:t xml:space="preserve"> </w:t>
      </w:r>
      <w:r w:rsidRPr="00D74DA4">
        <w:rPr>
          <w:spacing w:val="-2"/>
        </w:rPr>
        <w:t>операция.</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Неонацистским</w:t>
      </w:r>
      <w:r w:rsidRPr="00D74DA4">
        <w:rPr>
          <w:spacing w:val="80"/>
        </w:rPr>
        <w:t xml:space="preserve"> </w:t>
      </w:r>
      <w:r w:rsidRPr="00D74DA4">
        <w:t>руководством</w:t>
      </w:r>
      <w:r w:rsidRPr="00D74DA4">
        <w:rPr>
          <w:spacing w:val="80"/>
        </w:rPr>
        <w:t xml:space="preserve"> </w:t>
      </w:r>
      <w:r w:rsidRPr="00D74DA4">
        <w:t>Украины,</w:t>
      </w:r>
      <w:r w:rsidRPr="00D74DA4">
        <w:rPr>
          <w:spacing w:val="80"/>
        </w:rPr>
        <w:t xml:space="preserve"> </w:t>
      </w:r>
      <w:r w:rsidRPr="00D74DA4">
        <w:t>со</w:t>
      </w:r>
      <w:r w:rsidRPr="00D74DA4">
        <w:rPr>
          <w:spacing w:val="80"/>
        </w:rPr>
        <w:t xml:space="preserve"> </w:t>
      </w:r>
      <w:r w:rsidRPr="00D74DA4">
        <w:t>времен</w:t>
      </w:r>
      <w:r w:rsidRPr="00D74DA4">
        <w:rPr>
          <w:spacing w:val="80"/>
        </w:rPr>
        <w:t xml:space="preserve"> </w:t>
      </w:r>
      <w:proofErr w:type="spellStart"/>
      <w:r w:rsidRPr="00D74DA4">
        <w:t>бандеровщины</w:t>
      </w:r>
      <w:proofErr w:type="spellEnd"/>
      <w:r w:rsidRPr="00D74DA4">
        <w:t xml:space="preserve">, </w:t>
      </w:r>
      <w:r w:rsidRPr="00D74DA4">
        <w:rPr>
          <w:spacing w:val="-2"/>
        </w:rPr>
        <w:t>накоплен</w:t>
      </w:r>
      <w:r w:rsidR="00D74DA4">
        <w:t xml:space="preserve"> </w:t>
      </w:r>
      <w:r w:rsidRPr="00D74DA4">
        <w:rPr>
          <w:spacing w:val="-2"/>
        </w:rPr>
        <w:t>«богатый»</w:t>
      </w:r>
      <w:r w:rsidR="00D74DA4">
        <w:t xml:space="preserve"> </w:t>
      </w:r>
      <w:r w:rsidRPr="00D74DA4">
        <w:rPr>
          <w:spacing w:val="-4"/>
        </w:rPr>
        <w:t>опыт</w:t>
      </w:r>
      <w:r w:rsidR="00D74DA4">
        <w:t xml:space="preserve"> </w:t>
      </w:r>
      <w:r w:rsidRPr="00D74DA4">
        <w:rPr>
          <w:spacing w:val="-2"/>
        </w:rPr>
        <w:t>использования</w:t>
      </w:r>
      <w:r w:rsidR="00D74DA4">
        <w:t xml:space="preserve"> </w:t>
      </w:r>
      <w:r w:rsidRPr="00D74DA4">
        <w:rPr>
          <w:spacing w:val="-2"/>
        </w:rPr>
        <w:t>злодеяний</w:t>
      </w:r>
      <w:r w:rsidR="00D74DA4">
        <w:t xml:space="preserve"> </w:t>
      </w:r>
      <w:r w:rsidRPr="00D74DA4">
        <w:rPr>
          <w:spacing w:val="-4"/>
        </w:rPr>
        <w:t>при</w:t>
      </w:r>
      <w:r w:rsidR="00D74DA4">
        <w:t xml:space="preserve"> </w:t>
      </w:r>
      <w:r w:rsidRPr="00D74DA4">
        <w:rPr>
          <w:spacing w:val="-2"/>
        </w:rPr>
        <w:t xml:space="preserve">устрашении </w:t>
      </w:r>
      <w:r w:rsidRPr="00D74DA4">
        <w:rPr>
          <w:spacing w:val="-10"/>
        </w:rPr>
        <w:t>и</w:t>
      </w:r>
      <w:r w:rsidR="00D74DA4">
        <w:t xml:space="preserve"> </w:t>
      </w:r>
      <w:r w:rsidRPr="00D74DA4">
        <w:rPr>
          <w:spacing w:val="-2"/>
        </w:rPr>
        <w:t>уничтожении</w:t>
      </w:r>
      <w:r w:rsidR="00D74DA4">
        <w:t xml:space="preserve"> </w:t>
      </w:r>
      <w:r w:rsidRPr="00D74DA4">
        <w:rPr>
          <w:spacing w:val="-2"/>
        </w:rPr>
        <w:t>мирных</w:t>
      </w:r>
      <w:r w:rsidR="00D74DA4">
        <w:t xml:space="preserve"> </w:t>
      </w:r>
      <w:r w:rsidRPr="00D74DA4">
        <w:rPr>
          <w:spacing w:val="-2"/>
        </w:rPr>
        <w:t>граждан,</w:t>
      </w:r>
      <w:r w:rsidR="00D74DA4">
        <w:t xml:space="preserve"> </w:t>
      </w:r>
      <w:r w:rsidRPr="00D74DA4">
        <w:rPr>
          <w:spacing w:val="-2"/>
        </w:rPr>
        <w:t>который</w:t>
      </w:r>
      <w:r w:rsidR="00D74DA4">
        <w:t xml:space="preserve"> </w:t>
      </w:r>
      <w:r w:rsidRPr="00D74DA4">
        <w:rPr>
          <w:spacing w:val="-4"/>
        </w:rPr>
        <w:t>они</w:t>
      </w:r>
      <w:r w:rsidR="00D74DA4">
        <w:t xml:space="preserve"> </w:t>
      </w:r>
      <w:r w:rsidRPr="00D74DA4">
        <w:rPr>
          <w:spacing w:val="-2"/>
        </w:rPr>
        <w:t>применяю</w:t>
      </w:r>
      <w:r w:rsidR="00D74DA4">
        <w:t xml:space="preserve"> </w:t>
      </w:r>
      <w:r w:rsidRPr="00D74DA4">
        <w:rPr>
          <w:spacing w:val="-10"/>
        </w:rPr>
        <w:t>и</w:t>
      </w:r>
      <w:r w:rsidR="00D74DA4">
        <w:t xml:space="preserve"> </w:t>
      </w:r>
      <w:r w:rsidRPr="00D74DA4">
        <w:rPr>
          <w:spacing w:val="-2"/>
        </w:rPr>
        <w:t xml:space="preserve">сейчас </w:t>
      </w:r>
      <w:r w:rsidRPr="00D74DA4">
        <w:t>в</w:t>
      </w:r>
      <w:r w:rsidRPr="00D74DA4">
        <w:rPr>
          <w:spacing w:val="40"/>
        </w:rPr>
        <w:t xml:space="preserve"> </w:t>
      </w:r>
      <w:r w:rsidRPr="00D74DA4">
        <w:t>отношении</w:t>
      </w:r>
      <w:r w:rsidRPr="00D74DA4">
        <w:rPr>
          <w:spacing w:val="40"/>
        </w:rPr>
        <w:t xml:space="preserve"> </w:t>
      </w:r>
      <w:r w:rsidRPr="00D74DA4">
        <w:t>гражданского</w:t>
      </w:r>
      <w:r w:rsidRPr="00D74DA4">
        <w:rPr>
          <w:spacing w:val="40"/>
        </w:rPr>
        <w:t xml:space="preserve"> </w:t>
      </w:r>
      <w:r w:rsidRPr="00D74DA4">
        <w:t>безоружного</w:t>
      </w:r>
      <w:r w:rsidRPr="00D74DA4">
        <w:rPr>
          <w:spacing w:val="40"/>
        </w:rPr>
        <w:t xml:space="preserve"> </w:t>
      </w:r>
      <w:r w:rsidRPr="00D74DA4">
        <w:t>населения</w:t>
      </w:r>
      <w:r w:rsidRPr="00D74DA4">
        <w:rPr>
          <w:spacing w:val="40"/>
        </w:rPr>
        <w:t xml:space="preserve"> </w:t>
      </w:r>
      <w:r w:rsidRPr="00D74DA4">
        <w:t>Донецкой</w:t>
      </w:r>
      <w:r w:rsidRPr="00D74DA4">
        <w:rPr>
          <w:spacing w:val="40"/>
        </w:rPr>
        <w:t xml:space="preserve"> </w:t>
      </w:r>
      <w:r w:rsidRPr="00D74DA4">
        <w:t>и</w:t>
      </w:r>
      <w:r w:rsidRPr="00D74DA4">
        <w:rPr>
          <w:spacing w:val="40"/>
        </w:rPr>
        <w:t xml:space="preserve"> </w:t>
      </w:r>
      <w:r w:rsidRPr="00D74DA4">
        <w:t>Луганской народных</w:t>
      </w:r>
      <w:r w:rsidRPr="00D74DA4">
        <w:rPr>
          <w:spacing w:val="80"/>
        </w:rPr>
        <w:t xml:space="preserve"> </w:t>
      </w:r>
      <w:r w:rsidRPr="00D74DA4">
        <w:t>республик,</w:t>
      </w:r>
      <w:r w:rsidRPr="00D74DA4">
        <w:rPr>
          <w:spacing w:val="80"/>
        </w:rPr>
        <w:t xml:space="preserve"> </w:t>
      </w:r>
      <w:r w:rsidRPr="00D74DA4">
        <w:t>Запорожской</w:t>
      </w:r>
      <w:r w:rsidRPr="00D74DA4">
        <w:rPr>
          <w:spacing w:val="80"/>
        </w:rPr>
        <w:t xml:space="preserve"> </w:t>
      </w:r>
      <w:r w:rsidRPr="00D74DA4">
        <w:t>и</w:t>
      </w:r>
      <w:r w:rsidRPr="00D74DA4">
        <w:rPr>
          <w:spacing w:val="80"/>
        </w:rPr>
        <w:t xml:space="preserve"> </w:t>
      </w:r>
      <w:r w:rsidRPr="00D74DA4">
        <w:t>Херсонской</w:t>
      </w:r>
      <w:r w:rsidRPr="00D74DA4">
        <w:rPr>
          <w:spacing w:val="80"/>
        </w:rPr>
        <w:t xml:space="preserve"> </w:t>
      </w:r>
      <w:r w:rsidRPr="00D74DA4">
        <w:t>областей,</w:t>
      </w:r>
      <w:r w:rsidRPr="00D74DA4">
        <w:rPr>
          <w:spacing w:val="80"/>
        </w:rPr>
        <w:t xml:space="preserve"> </w:t>
      </w:r>
      <w:r w:rsidRPr="00D74DA4">
        <w:t>не</w:t>
      </w:r>
      <w:r w:rsidRPr="00D74DA4">
        <w:rPr>
          <w:spacing w:val="80"/>
        </w:rPr>
        <w:t xml:space="preserve"> </w:t>
      </w:r>
      <w:r w:rsidRPr="00D74DA4">
        <w:t>считаясь ни</w:t>
      </w:r>
      <w:r w:rsidRPr="00D74DA4">
        <w:rPr>
          <w:spacing w:val="-8"/>
        </w:rPr>
        <w:t xml:space="preserve"> </w:t>
      </w:r>
      <w:r w:rsidRPr="00D74DA4">
        <w:t>с</w:t>
      </w:r>
      <w:r w:rsidRPr="00D74DA4">
        <w:rPr>
          <w:spacing w:val="-8"/>
        </w:rPr>
        <w:t xml:space="preserve"> </w:t>
      </w:r>
      <w:r w:rsidRPr="00D74DA4">
        <w:t>нормами</w:t>
      </w:r>
      <w:r w:rsidRPr="00D74DA4">
        <w:rPr>
          <w:spacing w:val="-8"/>
        </w:rPr>
        <w:t xml:space="preserve"> </w:t>
      </w:r>
      <w:r w:rsidRPr="00D74DA4">
        <w:t>международного</w:t>
      </w:r>
      <w:r w:rsidRPr="00D74DA4">
        <w:rPr>
          <w:spacing w:val="-8"/>
        </w:rPr>
        <w:t xml:space="preserve"> </w:t>
      </w:r>
      <w:r w:rsidRPr="00D74DA4">
        <w:t>права,</w:t>
      </w:r>
      <w:r w:rsidRPr="00D74DA4">
        <w:rPr>
          <w:spacing w:val="-8"/>
        </w:rPr>
        <w:t xml:space="preserve"> </w:t>
      </w:r>
      <w:r w:rsidRPr="00D74DA4">
        <w:t>ни</w:t>
      </w:r>
      <w:r w:rsidRPr="00D74DA4">
        <w:rPr>
          <w:spacing w:val="-8"/>
        </w:rPr>
        <w:t xml:space="preserve"> </w:t>
      </w:r>
      <w:r w:rsidRPr="00D74DA4">
        <w:t>с</w:t>
      </w:r>
      <w:r w:rsidRPr="00D74DA4">
        <w:rPr>
          <w:spacing w:val="-8"/>
        </w:rPr>
        <w:t xml:space="preserve"> </w:t>
      </w:r>
      <w:r w:rsidRPr="00D74DA4">
        <w:t>нормами</w:t>
      </w:r>
      <w:r w:rsidRPr="00D74DA4">
        <w:rPr>
          <w:spacing w:val="-8"/>
        </w:rPr>
        <w:t xml:space="preserve"> </w:t>
      </w:r>
      <w:r w:rsidRPr="00D74DA4">
        <w:t>нравственности</w:t>
      </w:r>
      <w:r w:rsidRPr="00D74DA4">
        <w:rPr>
          <w:spacing w:val="-8"/>
        </w:rPr>
        <w:t xml:space="preserve"> </w:t>
      </w:r>
      <w:r w:rsidRPr="00D74DA4">
        <w:t>и</w:t>
      </w:r>
      <w:r w:rsidRPr="00D74DA4">
        <w:rPr>
          <w:spacing w:val="-8"/>
        </w:rPr>
        <w:t xml:space="preserve"> </w:t>
      </w:r>
      <w:r w:rsidRPr="00D74DA4">
        <w:t>морали. Оказывая</w:t>
      </w:r>
      <w:r w:rsidRPr="00D74DA4">
        <w:rPr>
          <w:spacing w:val="40"/>
        </w:rPr>
        <w:t xml:space="preserve"> </w:t>
      </w:r>
      <w:r w:rsidRPr="00D74DA4">
        <w:t>прямое</w:t>
      </w:r>
      <w:r w:rsidRPr="00D74DA4">
        <w:rPr>
          <w:spacing w:val="40"/>
        </w:rPr>
        <w:t xml:space="preserve"> </w:t>
      </w:r>
      <w:r w:rsidRPr="00D74DA4">
        <w:t>противодействие</w:t>
      </w:r>
      <w:r w:rsidRPr="00D74DA4">
        <w:rPr>
          <w:spacing w:val="40"/>
        </w:rPr>
        <w:t xml:space="preserve"> </w:t>
      </w:r>
      <w:r w:rsidRPr="00D74DA4">
        <w:t>проводимой</w:t>
      </w:r>
      <w:r w:rsidRPr="00D74DA4">
        <w:rPr>
          <w:spacing w:val="40"/>
        </w:rPr>
        <w:t xml:space="preserve"> </w:t>
      </w:r>
      <w:r w:rsidRPr="00D74DA4">
        <w:t>ВС</w:t>
      </w:r>
      <w:r w:rsidRPr="00D74DA4">
        <w:rPr>
          <w:spacing w:val="40"/>
        </w:rPr>
        <w:t xml:space="preserve"> </w:t>
      </w:r>
      <w:r w:rsidRPr="00D74DA4">
        <w:t>РФ</w:t>
      </w:r>
      <w:r w:rsidRPr="00D74DA4">
        <w:rPr>
          <w:spacing w:val="40"/>
        </w:rPr>
        <w:t xml:space="preserve"> </w:t>
      </w:r>
      <w:r w:rsidRPr="00D74DA4">
        <w:t xml:space="preserve">специальной </w:t>
      </w:r>
      <w:r w:rsidRPr="00D74DA4">
        <w:rPr>
          <w:spacing w:val="-2"/>
        </w:rPr>
        <w:t>военной</w:t>
      </w:r>
      <w:r w:rsidR="00D74DA4">
        <w:t xml:space="preserve"> </w:t>
      </w:r>
      <w:r w:rsidRPr="00D74DA4">
        <w:rPr>
          <w:spacing w:val="-2"/>
        </w:rPr>
        <w:t>операции,</w:t>
      </w:r>
      <w:r w:rsidR="00D74DA4">
        <w:t xml:space="preserve"> </w:t>
      </w:r>
      <w:r w:rsidRPr="00D74DA4">
        <w:rPr>
          <w:spacing w:val="-2"/>
        </w:rPr>
        <w:t>вражеские</w:t>
      </w:r>
      <w:r w:rsidR="00D74DA4">
        <w:t xml:space="preserve"> </w:t>
      </w:r>
      <w:r w:rsidRPr="00D74DA4">
        <w:rPr>
          <w:spacing w:val="-2"/>
        </w:rPr>
        <w:t>Украинские</w:t>
      </w:r>
      <w:r w:rsidR="00D74DA4">
        <w:t xml:space="preserve"> </w:t>
      </w:r>
      <w:r w:rsidRPr="00D74DA4">
        <w:rPr>
          <w:spacing w:val="-2"/>
        </w:rPr>
        <w:t>стру</w:t>
      </w:r>
      <w:r w:rsidRPr="00D74DA4">
        <w:rPr>
          <w:spacing w:val="-2"/>
        </w:rPr>
        <w:t>ктуры,</w:t>
      </w:r>
      <w:r w:rsidR="00D74DA4">
        <w:t xml:space="preserve"> </w:t>
      </w:r>
      <w:r w:rsidRPr="00D74DA4">
        <w:rPr>
          <w:spacing w:val="-4"/>
        </w:rPr>
        <w:t>при</w:t>
      </w:r>
      <w:r w:rsidR="00D74DA4">
        <w:t xml:space="preserve"> </w:t>
      </w:r>
      <w:r w:rsidRPr="00D74DA4">
        <w:rPr>
          <w:spacing w:val="-2"/>
        </w:rPr>
        <w:t xml:space="preserve">поддержке </w:t>
      </w:r>
      <w:r w:rsidRPr="00D74DA4">
        <w:t>и попустительстве иностранных государств, применяют свой бесчеловечный опыт</w:t>
      </w:r>
      <w:r w:rsidRPr="00D74DA4">
        <w:rPr>
          <w:spacing w:val="40"/>
        </w:rPr>
        <w:t xml:space="preserve"> </w:t>
      </w:r>
      <w:r w:rsidRPr="00D74DA4">
        <w:t>на</w:t>
      </w:r>
      <w:r w:rsidRPr="00D74DA4">
        <w:rPr>
          <w:spacing w:val="40"/>
        </w:rPr>
        <w:t xml:space="preserve"> </w:t>
      </w:r>
      <w:r w:rsidRPr="00D74DA4">
        <w:t>Российских</w:t>
      </w:r>
      <w:r w:rsidRPr="00D74DA4">
        <w:rPr>
          <w:spacing w:val="40"/>
        </w:rPr>
        <w:t xml:space="preserve"> </w:t>
      </w:r>
      <w:r w:rsidRPr="00D74DA4">
        <w:t>территориях,</w:t>
      </w:r>
      <w:r w:rsidRPr="00D74DA4">
        <w:rPr>
          <w:spacing w:val="40"/>
        </w:rPr>
        <w:t xml:space="preserve"> </w:t>
      </w:r>
      <w:r w:rsidRPr="00D74DA4">
        <w:t>используя</w:t>
      </w:r>
      <w:r w:rsidRPr="00D74DA4">
        <w:rPr>
          <w:spacing w:val="40"/>
        </w:rPr>
        <w:t xml:space="preserve"> </w:t>
      </w:r>
      <w:r w:rsidRPr="00D74DA4">
        <w:t>в</w:t>
      </w:r>
      <w:r w:rsidRPr="00D74DA4">
        <w:rPr>
          <w:spacing w:val="40"/>
        </w:rPr>
        <w:t xml:space="preserve"> </w:t>
      </w:r>
      <w:r w:rsidRPr="00D74DA4">
        <w:t>своих</w:t>
      </w:r>
      <w:r w:rsidRPr="00D74DA4">
        <w:rPr>
          <w:spacing w:val="40"/>
        </w:rPr>
        <w:t xml:space="preserve"> </w:t>
      </w:r>
      <w:r w:rsidRPr="00D74DA4">
        <w:t>коварных</w:t>
      </w:r>
      <w:r w:rsidRPr="00D74DA4">
        <w:rPr>
          <w:spacing w:val="40"/>
        </w:rPr>
        <w:t xml:space="preserve"> </w:t>
      </w:r>
      <w:r w:rsidRPr="00D74DA4">
        <w:t>интересах</w:t>
      </w:r>
      <w:r w:rsidRPr="00D74DA4">
        <w:rPr>
          <w:spacing w:val="40"/>
        </w:rPr>
        <w:t xml:space="preserve"> </w:t>
      </w:r>
      <w:r w:rsidRPr="00D74DA4">
        <w:t>любые</w:t>
      </w:r>
      <w:r w:rsidRPr="00D74DA4">
        <w:rPr>
          <w:spacing w:val="9"/>
        </w:rPr>
        <w:t xml:space="preserve"> </w:t>
      </w:r>
      <w:r w:rsidRPr="00D74DA4">
        <w:t>приемы</w:t>
      </w:r>
      <w:r w:rsidRPr="00D74DA4">
        <w:rPr>
          <w:spacing w:val="10"/>
        </w:rPr>
        <w:t xml:space="preserve"> </w:t>
      </w:r>
      <w:r w:rsidRPr="00D74DA4">
        <w:t>и</w:t>
      </w:r>
      <w:r w:rsidRPr="00D74DA4">
        <w:rPr>
          <w:spacing w:val="10"/>
        </w:rPr>
        <w:t xml:space="preserve"> </w:t>
      </w:r>
      <w:r w:rsidRPr="00D74DA4">
        <w:t>методы,</w:t>
      </w:r>
      <w:r w:rsidRPr="00D74DA4">
        <w:rPr>
          <w:spacing w:val="10"/>
        </w:rPr>
        <w:t xml:space="preserve"> </w:t>
      </w:r>
      <w:r w:rsidRPr="00D74DA4">
        <w:t>в</w:t>
      </w:r>
      <w:r w:rsidRPr="00D74DA4">
        <w:rPr>
          <w:spacing w:val="10"/>
        </w:rPr>
        <w:t xml:space="preserve"> </w:t>
      </w:r>
      <w:r w:rsidRPr="00D74DA4">
        <w:t>том</w:t>
      </w:r>
      <w:r w:rsidRPr="00D74DA4">
        <w:rPr>
          <w:spacing w:val="9"/>
        </w:rPr>
        <w:t xml:space="preserve"> </w:t>
      </w:r>
      <w:r w:rsidRPr="00D74DA4">
        <w:t>числе,</w:t>
      </w:r>
      <w:r w:rsidRPr="00D74DA4">
        <w:rPr>
          <w:spacing w:val="10"/>
        </w:rPr>
        <w:t xml:space="preserve"> </w:t>
      </w:r>
      <w:r w:rsidRPr="00D74DA4">
        <w:t>совершая</w:t>
      </w:r>
      <w:r w:rsidRPr="00D74DA4">
        <w:rPr>
          <w:spacing w:val="10"/>
        </w:rPr>
        <w:t xml:space="preserve"> </w:t>
      </w:r>
      <w:r w:rsidRPr="00D74DA4">
        <w:t>преступления</w:t>
      </w:r>
      <w:r w:rsidRPr="00D74DA4">
        <w:rPr>
          <w:spacing w:val="10"/>
        </w:rPr>
        <w:t xml:space="preserve"> </w:t>
      </w:r>
      <w:r w:rsidRPr="00D74DA4">
        <w:t>руками,</w:t>
      </w:r>
      <w:r w:rsidRPr="00D74DA4">
        <w:rPr>
          <w:spacing w:val="10"/>
        </w:rPr>
        <w:t xml:space="preserve"> </w:t>
      </w:r>
      <w:r w:rsidRPr="00D74DA4">
        <w:rPr>
          <w:spacing w:val="-2"/>
        </w:rPr>
        <w:t>таких</w:t>
      </w:r>
      <w:r w:rsidR="00D74DA4">
        <w:rPr>
          <w:spacing w:val="-2"/>
        </w:rPr>
        <w:t xml:space="preserve"> </w:t>
      </w:r>
      <w:r w:rsidRPr="00D74DA4">
        <w:t>же</w:t>
      </w:r>
      <w:r w:rsidRPr="00D74DA4">
        <w:rPr>
          <w:spacing w:val="-1"/>
        </w:rPr>
        <w:t xml:space="preserve"> </w:t>
      </w:r>
      <w:r w:rsidRPr="00D74DA4">
        <w:t>как</w:t>
      </w:r>
      <w:r w:rsidRPr="00D74DA4">
        <w:rPr>
          <w:spacing w:val="-1"/>
        </w:rPr>
        <w:t xml:space="preserve"> </w:t>
      </w:r>
      <w:r w:rsidRPr="00D74DA4">
        <w:t>вы,</w:t>
      </w:r>
      <w:r w:rsidRPr="00D74DA4">
        <w:rPr>
          <w:spacing w:val="-1"/>
        </w:rPr>
        <w:t xml:space="preserve"> </w:t>
      </w:r>
      <w:r w:rsidRPr="00D74DA4">
        <w:t>молодых людей</w:t>
      </w:r>
      <w:r w:rsidRPr="00D74DA4">
        <w:rPr>
          <w:spacing w:val="-2"/>
        </w:rPr>
        <w:t xml:space="preserve"> </w:t>
      </w:r>
      <w:r w:rsidRPr="00D74DA4">
        <w:t>–</w:t>
      </w:r>
      <w:r w:rsidRPr="00D74DA4">
        <w:rPr>
          <w:spacing w:val="-1"/>
        </w:rPr>
        <w:t xml:space="preserve"> </w:t>
      </w:r>
      <w:r w:rsidRPr="00D74DA4">
        <w:t xml:space="preserve">ваших </w:t>
      </w:r>
      <w:r w:rsidRPr="00D74DA4">
        <w:rPr>
          <w:spacing w:val="-2"/>
        </w:rPr>
        <w:t>сверстников.</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Устанавливая</w:t>
      </w:r>
      <w:r w:rsidRPr="00D74DA4">
        <w:rPr>
          <w:spacing w:val="40"/>
        </w:rPr>
        <w:t xml:space="preserve"> </w:t>
      </w:r>
      <w:r w:rsidRPr="00D74DA4">
        <w:t>контакт</w:t>
      </w:r>
      <w:r w:rsidRPr="00D74DA4">
        <w:rPr>
          <w:spacing w:val="40"/>
        </w:rPr>
        <w:t xml:space="preserve"> </w:t>
      </w:r>
      <w:r w:rsidRPr="00D74DA4">
        <w:t>в</w:t>
      </w:r>
      <w:r w:rsidRPr="00D74DA4">
        <w:rPr>
          <w:spacing w:val="40"/>
        </w:rPr>
        <w:t xml:space="preserve"> </w:t>
      </w:r>
      <w:r w:rsidRPr="00D74DA4">
        <w:t>мессенджерах,</w:t>
      </w:r>
      <w:r w:rsidRPr="00D74DA4">
        <w:rPr>
          <w:spacing w:val="40"/>
        </w:rPr>
        <w:t xml:space="preserve"> </w:t>
      </w:r>
      <w:r w:rsidRPr="00D74DA4">
        <w:t>в</w:t>
      </w:r>
      <w:r w:rsidRPr="00D74DA4">
        <w:rPr>
          <w:spacing w:val="40"/>
        </w:rPr>
        <w:t xml:space="preserve"> </w:t>
      </w:r>
      <w:r w:rsidRPr="00D74DA4">
        <w:t>сервисах</w:t>
      </w:r>
      <w:r w:rsidRPr="00D74DA4">
        <w:rPr>
          <w:spacing w:val="40"/>
        </w:rPr>
        <w:t xml:space="preserve"> </w:t>
      </w:r>
      <w:r w:rsidRPr="00D74DA4">
        <w:t>сети</w:t>
      </w:r>
      <w:r w:rsidRPr="00D74DA4">
        <w:rPr>
          <w:spacing w:val="40"/>
        </w:rPr>
        <w:t xml:space="preserve"> </w:t>
      </w:r>
      <w:r w:rsidRPr="00D74DA4">
        <w:t>«Интернет»,</w:t>
      </w:r>
      <w:r w:rsidRPr="00D74DA4">
        <w:rPr>
          <w:spacing w:val="80"/>
        </w:rPr>
        <w:t xml:space="preserve"> </w:t>
      </w:r>
      <w:r w:rsidRPr="00D74DA4">
        <w:t>в</w:t>
      </w:r>
      <w:r w:rsidR="00D74DA4">
        <w:rPr>
          <w:spacing w:val="40"/>
        </w:rPr>
        <w:t xml:space="preserve"> </w:t>
      </w:r>
      <w:r w:rsidRPr="00D74DA4">
        <w:t>реальной</w:t>
      </w:r>
      <w:r w:rsidR="00D74DA4">
        <w:rPr>
          <w:spacing w:val="40"/>
        </w:rPr>
        <w:t xml:space="preserve"> </w:t>
      </w:r>
      <w:r w:rsidRPr="00D74DA4">
        <w:t>жизни,</w:t>
      </w:r>
      <w:r w:rsidR="00D74DA4">
        <w:rPr>
          <w:spacing w:val="40"/>
        </w:rPr>
        <w:t xml:space="preserve"> </w:t>
      </w:r>
      <w:r w:rsidRPr="00D74DA4">
        <w:t>террористы</w:t>
      </w:r>
      <w:r w:rsidRPr="00D74DA4">
        <w:rPr>
          <w:spacing w:val="40"/>
        </w:rPr>
        <w:t xml:space="preserve"> </w:t>
      </w:r>
      <w:r w:rsidRPr="00D74DA4">
        <w:t>любыми</w:t>
      </w:r>
      <w:r w:rsidR="00D74DA4">
        <w:rPr>
          <w:spacing w:val="40"/>
        </w:rPr>
        <w:t xml:space="preserve"> </w:t>
      </w:r>
      <w:r w:rsidRPr="00D74DA4">
        <w:t>способами</w:t>
      </w:r>
      <w:r w:rsidR="00D74DA4">
        <w:rPr>
          <w:spacing w:val="40"/>
        </w:rPr>
        <w:t xml:space="preserve"> </w:t>
      </w:r>
      <w:r w:rsidRPr="00D74DA4">
        <w:t>внушают</w:t>
      </w:r>
      <w:r w:rsidR="00D74DA4">
        <w:rPr>
          <w:spacing w:val="40"/>
        </w:rPr>
        <w:t xml:space="preserve"> </w:t>
      </w:r>
      <w:r w:rsidRPr="00D74DA4">
        <w:t>мысль</w:t>
      </w:r>
      <w:r w:rsidRPr="00D74DA4">
        <w:rPr>
          <w:spacing w:val="80"/>
          <w:w w:val="150"/>
        </w:rPr>
        <w:t xml:space="preserve"> </w:t>
      </w:r>
      <w:r w:rsidRPr="00D74DA4">
        <w:t>о правильности своих действий, о полезности и значимости совершения противоправных</w:t>
      </w:r>
      <w:r w:rsidRPr="00D74DA4">
        <w:rPr>
          <w:spacing w:val="43"/>
        </w:rPr>
        <w:t xml:space="preserve"> </w:t>
      </w:r>
      <w:r w:rsidRPr="00D74DA4">
        <w:t>действ</w:t>
      </w:r>
      <w:r w:rsidRPr="00D74DA4">
        <w:t>ий,</w:t>
      </w:r>
      <w:r w:rsidRPr="00D74DA4">
        <w:rPr>
          <w:spacing w:val="45"/>
        </w:rPr>
        <w:t xml:space="preserve"> </w:t>
      </w:r>
      <w:r w:rsidRPr="00D74DA4">
        <w:t>о</w:t>
      </w:r>
      <w:r w:rsidRPr="00D74DA4">
        <w:rPr>
          <w:spacing w:val="45"/>
        </w:rPr>
        <w:t xml:space="preserve"> </w:t>
      </w:r>
      <w:r w:rsidRPr="00D74DA4">
        <w:t>безнаказанности</w:t>
      </w:r>
      <w:r w:rsidRPr="00D74DA4">
        <w:rPr>
          <w:spacing w:val="45"/>
        </w:rPr>
        <w:t xml:space="preserve"> </w:t>
      </w:r>
      <w:r w:rsidRPr="00D74DA4">
        <w:t>исполнения</w:t>
      </w:r>
      <w:r w:rsidRPr="00D74DA4">
        <w:rPr>
          <w:spacing w:val="45"/>
        </w:rPr>
        <w:t xml:space="preserve"> </w:t>
      </w:r>
      <w:r w:rsidRPr="00D74DA4">
        <w:t>их</w:t>
      </w:r>
      <w:r w:rsidRPr="00D74DA4">
        <w:rPr>
          <w:spacing w:val="45"/>
        </w:rPr>
        <w:t xml:space="preserve"> </w:t>
      </w:r>
      <w:r w:rsidRPr="00D74DA4">
        <w:t>«просьб»</w:t>
      </w:r>
      <w:r w:rsidRPr="00D74DA4">
        <w:rPr>
          <w:spacing w:val="46"/>
        </w:rPr>
        <w:t xml:space="preserve"> </w:t>
      </w:r>
      <w:r w:rsidRPr="00D74DA4">
        <w:rPr>
          <w:spacing w:val="-5"/>
        </w:rPr>
        <w:t>или</w:t>
      </w:r>
      <w:r w:rsidR="00D74DA4">
        <w:rPr>
          <w:spacing w:val="-5"/>
        </w:rPr>
        <w:t xml:space="preserve"> </w:t>
      </w:r>
      <w:r w:rsidRPr="00D74DA4">
        <w:t>«предложений», мотивируя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w:t>
      </w:r>
      <w:r w:rsidRPr="00D74DA4">
        <w:t>вий,</w:t>
      </w:r>
      <w:r w:rsidRPr="00D74DA4">
        <w:t xml:space="preserve"> </w:t>
      </w:r>
      <w:r w:rsidRPr="00D74DA4">
        <w:t>молодые</w:t>
      </w:r>
      <w:r w:rsidRPr="00D74DA4">
        <w:t xml:space="preserve"> </w:t>
      </w:r>
      <w:r w:rsidRPr="00D74DA4">
        <w:t>люди</w:t>
      </w:r>
      <w:r w:rsidRPr="00D74DA4">
        <w:t xml:space="preserve"> </w:t>
      </w:r>
      <w:r w:rsidRPr="00D74DA4">
        <w:t>остаются</w:t>
      </w:r>
      <w:r w:rsidRPr="00D74DA4">
        <w:t xml:space="preserve"> </w:t>
      </w:r>
      <w:r w:rsidRPr="00D74DA4">
        <w:t>один</w:t>
      </w:r>
      <w:r w:rsidRPr="00D74DA4">
        <w:t xml:space="preserve"> </w:t>
      </w:r>
      <w:r w:rsidRPr="00D74DA4">
        <w:t>на</w:t>
      </w:r>
      <w:r w:rsidRPr="00D74DA4">
        <w:t xml:space="preserve"> </w:t>
      </w:r>
      <w:r w:rsidRPr="00D74DA4">
        <w:t>один</w:t>
      </w:r>
      <w:r w:rsidRPr="00D74DA4">
        <w:t xml:space="preserve"> </w:t>
      </w:r>
      <w:r w:rsidRPr="00D74DA4">
        <w:t>со</w:t>
      </w:r>
      <w:r w:rsidRPr="00D74DA4">
        <w:t xml:space="preserve"> </w:t>
      </w:r>
      <w:r w:rsidRPr="00D74DA4">
        <w:t>своими</w:t>
      </w:r>
      <w:r w:rsidRPr="00D74DA4">
        <w:t xml:space="preserve"> </w:t>
      </w:r>
      <w:r w:rsidRPr="00D74DA4">
        <w:t>поступками 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Террористы,</w:t>
      </w:r>
      <w:r w:rsidR="00D74DA4" w:rsidRPr="00D74DA4">
        <w:t xml:space="preserve"> </w:t>
      </w:r>
      <w:r w:rsidRPr="00D74DA4">
        <w:t>в</w:t>
      </w:r>
      <w:r w:rsidR="00D74DA4" w:rsidRPr="00D74DA4">
        <w:t xml:space="preserve"> </w:t>
      </w:r>
      <w:r w:rsidRPr="00D74DA4">
        <w:t>общении</w:t>
      </w:r>
      <w:r w:rsidR="00D74DA4" w:rsidRPr="00D74DA4">
        <w:t xml:space="preserve"> </w:t>
      </w:r>
      <w:r w:rsidRPr="00D74DA4">
        <w:t>с</w:t>
      </w:r>
      <w:r w:rsidR="00D74DA4" w:rsidRPr="00D74DA4">
        <w:t xml:space="preserve"> </w:t>
      </w:r>
      <w:r w:rsidRPr="00D74DA4">
        <w:t>молодыми</w:t>
      </w:r>
      <w:r w:rsidRPr="00D74DA4">
        <w:t xml:space="preserve"> </w:t>
      </w:r>
      <w:r w:rsidRPr="00D74DA4">
        <w:t>людьми,</w:t>
      </w:r>
      <w:r w:rsidR="00D74DA4" w:rsidRPr="00D74DA4">
        <w:t xml:space="preserve"> </w:t>
      </w:r>
      <w:r w:rsidRPr="00D74DA4">
        <w:t>могут</w:t>
      </w:r>
      <w:r w:rsidR="00D74DA4" w:rsidRPr="00D74DA4">
        <w:t xml:space="preserve"> </w:t>
      </w:r>
      <w:r w:rsidRPr="00D74DA4">
        <w:t>выступать</w:t>
      </w:r>
      <w:r w:rsidR="00D74DA4" w:rsidRPr="00D74DA4">
        <w:t xml:space="preserve"> </w:t>
      </w:r>
      <w:r w:rsidRPr="00D74DA4">
        <w:t>«от</w:t>
      </w:r>
      <w:r w:rsidRPr="00D74DA4">
        <w:t xml:space="preserve"> </w:t>
      </w:r>
      <w:r w:rsidRPr="00D74DA4">
        <w:t>имени»</w:t>
      </w:r>
      <w:r w:rsidR="00D74DA4" w:rsidRPr="00D74DA4">
        <w:t xml:space="preserve"> </w:t>
      </w:r>
      <w:r w:rsidRPr="00D74DA4">
        <w:t>сотрудников</w:t>
      </w:r>
      <w:r w:rsidR="00D74DA4" w:rsidRPr="00D74DA4">
        <w:t xml:space="preserve"> </w:t>
      </w:r>
      <w:r w:rsidRPr="00D74DA4">
        <w:t>ФСБ,</w:t>
      </w:r>
      <w:r w:rsidR="00D74DA4" w:rsidRPr="00D74DA4">
        <w:t xml:space="preserve"> </w:t>
      </w:r>
      <w:r w:rsidRPr="00D74DA4">
        <w:t>МВД,</w:t>
      </w:r>
      <w:r w:rsidR="00D74DA4" w:rsidRPr="00D74DA4">
        <w:t xml:space="preserve"> </w:t>
      </w:r>
      <w:r w:rsidRPr="00D74DA4">
        <w:t>и</w:t>
      </w:r>
      <w:bookmarkStart w:id="0" w:name="_GoBack"/>
      <w:bookmarkEnd w:id="0"/>
      <w:r w:rsidRPr="00D74DA4">
        <w:t>ных</w:t>
      </w:r>
      <w:r w:rsidR="00D74DA4" w:rsidRPr="00D74DA4">
        <w:t xml:space="preserve"> </w:t>
      </w:r>
      <w:r w:rsidRPr="00D74DA4">
        <w:t>российский</w:t>
      </w:r>
      <w:r w:rsidR="00D74DA4" w:rsidRPr="00D74DA4">
        <w:t xml:space="preserve"> </w:t>
      </w:r>
      <w:r w:rsidRPr="00D74DA4">
        <w:t>силовых и</w:t>
      </w:r>
      <w:r w:rsidR="00D74DA4" w:rsidRPr="00D74DA4">
        <w:t xml:space="preserve"> </w:t>
      </w:r>
      <w:r w:rsidRPr="00D74DA4">
        <w:t>правительственных</w:t>
      </w:r>
      <w:r w:rsidR="00D74DA4" w:rsidRPr="00D74DA4">
        <w:t xml:space="preserve"> </w:t>
      </w:r>
      <w:r w:rsidRPr="00D74DA4">
        <w:t>структур,</w:t>
      </w:r>
      <w:r w:rsidRPr="00D74DA4">
        <w:t xml:space="preserve"> </w:t>
      </w:r>
      <w:r w:rsidRPr="00D74DA4">
        <w:t>обращаясь</w:t>
      </w:r>
      <w:r w:rsidRPr="00D74DA4">
        <w:t xml:space="preserve"> </w:t>
      </w:r>
      <w:r w:rsidRPr="00D74DA4">
        <w:t>с</w:t>
      </w:r>
      <w:r w:rsidR="00D74DA4" w:rsidRPr="00D74DA4">
        <w:t xml:space="preserve"> </w:t>
      </w:r>
      <w:r w:rsidRPr="00D74DA4">
        <w:t>«просьбами»</w:t>
      </w:r>
      <w:r w:rsidR="00D74DA4" w:rsidRPr="00D74DA4">
        <w:t xml:space="preserve"> </w:t>
      </w:r>
      <w:r w:rsidRPr="00D74DA4">
        <w:t>об</w:t>
      </w:r>
      <w:r w:rsidR="00D74DA4" w:rsidRPr="00D74DA4">
        <w:t xml:space="preserve"> </w:t>
      </w:r>
      <w:r w:rsidRPr="00D74DA4">
        <w:t>оказании</w:t>
      </w:r>
      <w:r w:rsidR="00D74DA4" w:rsidRPr="00D74DA4">
        <w:t xml:space="preserve"> </w:t>
      </w:r>
      <w:r w:rsidRPr="00D74DA4">
        <w:t>им содействия в «раскрытии», якобы совершаемых или совершенных преступлени</w:t>
      </w:r>
      <w:r w:rsidRPr="00D74DA4">
        <w:t>й,</w:t>
      </w:r>
      <w:r w:rsidR="00D74DA4" w:rsidRPr="00D74DA4">
        <w:t xml:space="preserve"> </w:t>
      </w:r>
      <w:r w:rsidRPr="00D74DA4">
        <w:t>а</w:t>
      </w:r>
      <w:r w:rsidR="00D74DA4" w:rsidRPr="00D74DA4">
        <w:t xml:space="preserve"> </w:t>
      </w:r>
      <w:r w:rsidRPr="00D74DA4">
        <w:t>также</w:t>
      </w:r>
      <w:r w:rsidR="00D74DA4" w:rsidRPr="00D74DA4">
        <w:t xml:space="preserve"> </w:t>
      </w:r>
      <w:r w:rsidRPr="00D74DA4">
        <w:t>для</w:t>
      </w:r>
      <w:r w:rsidR="00D74DA4" w:rsidRPr="00D74DA4">
        <w:t xml:space="preserve"> </w:t>
      </w:r>
      <w:r w:rsidRPr="00D74DA4">
        <w:t>«привлечения»</w:t>
      </w:r>
      <w:r w:rsidRPr="00D74DA4">
        <w:t xml:space="preserve"> </w:t>
      </w:r>
      <w:r w:rsidRPr="00D74DA4">
        <w:t>мнимых</w:t>
      </w:r>
      <w:r w:rsidR="00D74DA4" w:rsidRPr="00D74DA4">
        <w:t xml:space="preserve"> </w:t>
      </w:r>
      <w:r w:rsidRPr="00D74DA4">
        <w:t>преступников к ответственности, либо напрямую воздействуют на молодых людей, демонстрируя им «крутые» видеоролики о деятельности «настоящих патриотов», обещают бесплатно выдать современную военную экипировку, боево</w:t>
      </w:r>
      <w:r w:rsidRPr="00D74DA4">
        <w:t>е</w:t>
      </w:r>
      <w:r w:rsidRPr="00D74DA4">
        <w:t xml:space="preserve"> </w:t>
      </w:r>
      <w:r w:rsidRPr="00D74DA4">
        <w:t>оружие,</w:t>
      </w:r>
      <w:r w:rsidRPr="00D74DA4">
        <w:t xml:space="preserve"> </w:t>
      </w:r>
      <w:r w:rsidRPr="00D74DA4">
        <w:t>гаджеты,</w:t>
      </w:r>
      <w:r w:rsidRPr="00D74DA4">
        <w:t xml:space="preserve"> </w:t>
      </w:r>
      <w:r w:rsidRPr="00D74DA4">
        <w:t>«умные»</w:t>
      </w:r>
      <w:r w:rsidRPr="00D74DA4">
        <w:t xml:space="preserve"> </w:t>
      </w:r>
      <w:r w:rsidRPr="00D74DA4">
        <w:t>девайсы,</w:t>
      </w:r>
      <w:r w:rsidRPr="00D74DA4">
        <w:t xml:space="preserve"> </w:t>
      </w:r>
      <w:r w:rsidRPr="00D74DA4">
        <w:t>провести</w:t>
      </w:r>
      <w:r w:rsidRPr="00D74DA4">
        <w:t xml:space="preserve"> </w:t>
      </w:r>
      <w:r w:rsidRPr="00D74DA4">
        <w:t>«тренировочные</w:t>
      </w:r>
      <w:r w:rsidRPr="00D74DA4">
        <w:t xml:space="preserve"> </w:t>
      </w:r>
      <w:r w:rsidRPr="00D74DA4">
        <w:t>курсы» с</w:t>
      </w:r>
      <w:r w:rsidRPr="00D74DA4">
        <w:t xml:space="preserve"> </w:t>
      </w:r>
      <w:r w:rsidRPr="00D74DA4">
        <w:t>участием</w:t>
      </w:r>
      <w:r w:rsidRPr="00D74DA4">
        <w:t xml:space="preserve"> </w:t>
      </w:r>
      <w:r w:rsidRPr="00D74DA4">
        <w:t>«настоящих</w:t>
      </w:r>
      <w:r w:rsidRPr="00D74DA4">
        <w:t xml:space="preserve"> </w:t>
      </w:r>
      <w:r w:rsidRPr="00D74DA4">
        <w:t>военных</w:t>
      </w:r>
      <w:r w:rsidRPr="00D74DA4">
        <w:t xml:space="preserve"> </w:t>
      </w:r>
      <w:r w:rsidRPr="00D74DA4">
        <w:t>специалистов»,</w:t>
      </w:r>
      <w:r w:rsidRPr="00D74DA4">
        <w:t xml:space="preserve"> </w:t>
      </w:r>
      <w:r w:rsidRPr="00D74DA4">
        <w:t>параллельно</w:t>
      </w:r>
      <w:r w:rsidRPr="00D74DA4">
        <w:t xml:space="preserve"> </w:t>
      </w:r>
      <w:r w:rsidRPr="00D74DA4">
        <w:t>рассказывая</w:t>
      </w:r>
      <w:r w:rsidRPr="00D74DA4">
        <w:t xml:space="preserve"> </w:t>
      </w:r>
      <w:r w:rsidRPr="00D74DA4">
        <w:t>о</w:t>
      </w:r>
      <w:r w:rsidRPr="00D74DA4">
        <w:t xml:space="preserve"> </w:t>
      </w:r>
      <w:r w:rsidRPr="00D74DA4">
        <w:t>том,</w:t>
      </w:r>
      <w:r w:rsidRPr="00D74DA4">
        <w:t xml:space="preserve"> </w:t>
      </w:r>
      <w:r w:rsidRPr="00D74DA4">
        <w:t>что</w:t>
      </w:r>
      <w:r w:rsidRPr="00D74DA4">
        <w:t xml:space="preserve"> </w:t>
      </w:r>
      <w:r w:rsidRPr="00D74DA4">
        <w:t>именно</w:t>
      </w:r>
      <w:r w:rsidRPr="00D74DA4">
        <w:t xml:space="preserve"> </w:t>
      </w:r>
      <w:r w:rsidRPr="00D74DA4">
        <w:t>«они»</w:t>
      </w:r>
      <w:r w:rsidRPr="00D74DA4">
        <w:t xml:space="preserve"> </w:t>
      </w:r>
      <w:r w:rsidRPr="00D74DA4">
        <w:t>-</w:t>
      </w:r>
      <w:r w:rsidRPr="00D74DA4">
        <w:t xml:space="preserve"> </w:t>
      </w:r>
      <w:r w:rsidRPr="00D74DA4">
        <w:t>«настоящие</w:t>
      </w:r>
      <w:r w:rsidRPr="00D74DA4">
        <w:t xml:space="preserve"> </w:t>
      </w:r>
      <w:r w:rsidRPr="00D74DA4">
        <w:t>спасители</w:t>
      </w:r>
      <w:r w:rsidRPr="00D74DA4">
        <w:t xml:space="preserve"> </w:t>
      </w:r>
      <w:r w:rsidRPr="00D74DA4">
        <w:t>и</w:t>
      </w:r>
      <w:r w:rsidRPr="00D74DA4">
        <w:t xml:space="preserve"> </w:t>
      </w:r>
      <w:r w:rsidRPr="00D74DA4">
        <w:t>защитники</w:t>
      </w:r>
      <w:r w:rsidRPr="00D74DA4">
        <w:t xml:space="preserve"> </w:t>
      </w:r>
      <w:r w:rsidRPr="00D74DA4">
        <w:t>Родины», а все совершаемые ими действия носят благие намерения.</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lastRenderedPageBreak/>
        <w:t>На самом же деле, данные «просьбы» и «предложения» являются подстрекательством,</w:t>
      </w:r>
      <w:r w:rsidRPr="00D74DA4">
        <w:t xml:space="preserve"> </w:t>
      </w:r>
      <w:r w:rsidRPr="00D74DA4">
        <w:t>склонением</w:t>
      </w:r>
      <w:r w:rsidRPr="00D74DA4">
        <w:t xml:space="preserve"> </w:t>
      </w:r>
      <w:r w:rsidRPr="00D74DA4">
        <w:t>или</w:t>
      </w:r>
      <w:r w:rsidRPr="00D74DA4">
        <w:t xml:space="preserve"> </w:t>
      </w:r>
      <w:r w:rsidRPr="00D74DA4">
        <w:t>вербовкой,</w:t>
      </w:r>
      <w:r w:rsidRPr="00D74DA4">
        <w:t xml:space="preserve"> </w:t>
      </w:r>
      <w:r w:rsidRPr="00D74DA4">
        <w:t>с</w:t>
      </w:r>
      <w:r w:rsidRPr="00D74DA4">
        <w:t xml:space="preserve"> </w:t>
      </w:r>
      <w:r w:rsidRPr="00D74DA4">
        <w:t>целью</w:t>
      </w:r>
      <w:r w:rsidRPr="00D74DA4">
        <w:t xml:space="preserve"> </w:t>
      </w:r>
      <w:r w:rsidRPr="00D74DA4">
        <w:t>вовлечения</w:t>
      </w:r>
      <w:r w:rsidRPr="00D74DA4">
        <w:t xml:space="preserve"> </w:t>
      </w:r>
      <w:r w:rsidRPr="00D74DA4">
        <w:t>вас к совершению уголовно-наказуемых деяний – преступлений, которые</w:t>
      </w:r>
      <w:r w:rsidRPr="00D74DA4">
        <w:t>,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w:t>
      </w:r>
      <w:r w:rsidRPr="00D74DA4">
        <w:t>ет лишения свободы).</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 xml:space="preserve">Помните! Любые ваши действия, как гражданина Российской Федерации, по исполнению подобных «просьб» и «предложений», а также иные ваши попытки «примкнуть» к деятельности указанных лиц, правоохранительными органами РФ будет расценено не </w:t>
      </w:r>
      <w:r w:rsidRPr="00D74DA4">
        <w:t>как какое-то незначительное правонарушение, ответственность за которое предусмотрена Кодексом</w:t>
      </w:r>
      <w:r w:rsidRPr="00D74DA4">
        <w:t xml:space="preserve">  </w:t>
      </w:r>
      <w:r w:rsidRPr="00D74DA4">
        <w:t>Российской</w:t>
      </w:r>
      <w:r w:rsidRPr="00D74DA4">
        <w:t xml:space="preserve">  </w:t>
      </w:r>
      <w:r w:rsidRPr="00D74DA4">
        <w:t>Федерации</w:t>
      </w:r>
      <w:r w:rsidRPr="00D74DA4">
        <w:t xml:space="preserve">  </w:t>
      </w:r>
      <w:r w:rsidRPr="00D74DA4">
        <w:t>об</w:t>
      </w:r>
      <w:r w:rsidRPr="00D74DA4">
        <w:t xml:space="preserve">  </w:t>
      </w:r>
      <w:r w:rsidRPr="00D74DA4">
        <w:t>административных</w:t>
      </w:r>
      <w:r w:rsidRPr="00D74DA4">
        <w:t xml:space="preserve">  </w:t>
      </w:r>
      <w:r w:rsidRPr="00D74DA4">
        <w:t>нарушениях, а</w:t>
      </w:r>
      <w:r w:rsidRPr="00D74DA4">
        <w:t xml:space="preserve"> </w:t>
      </w:r>
      <w:r w:rsidRPr="00D74DA4">
        <w:t>как</w:t>
      </w:r>
      <w:r w:rsidRPr="00D74DA4">
        <w:t xml:space="preserve"> </w:t>
      </w:r>
      <w:r w:rsidRPr="00D74DA4">
        <w:t>реальное</w:t>
      </w:r>
      <w:r w:rsidRPr="00D74DA4">
        <w:t xml:space="preserve"> </w:t>
      </w:r>
      <w:r w:rsidRPr="00D74DA4">
        <w:t>уголовно-наказуемое</w:t>
      </w:r>
      <w:r w:rsidRPr="00D74DA4">
        <w:t xml:space="preserve"> </w:t>
      </w:r>
      <w:r w:rsidRPr="00D74DA4">
        <w:t>деяние</w:t>
      </w:r>
      <w:r w:rsidRPr="00D74DA4">
        <w:t xml:space="preserve"> </w:t>
      </w:r>
      <w:r w:rsidRPr="00D74DA4">
        <w:t>–</w:t>
      </w:r>
      <w:r w:rsidRPr="00D74DA4">
        <w:t xml:space="preserve"> </w:t>
      </w:r>
      <w:r w:rsidRPr="00D74DA4">
        <w:t>преступление,</w:t>
      </w:r>
      <w:r w:rsidRPr="00D74DA4">
        <w:t xml:space="preserve"> </w:t>
      </w:r>
      <w:r w:rsidRPr="00D74DA4">
        <w:t>суровое</w:t>
      </w:r>
      <w:r w:rsidRPr="00D74DA4">
        <w:t xml:space="preserve"> </w:t>
      </w:r>
      <w:r w:rsidRPr="00D74DA4">
        <w:t>наказание за которое последует в соотв</w:t>
      </w:r>
      <w:r w:rsidRPr="00D74DA4">
        <w:t>етствии с Уголовным кодексом Российской Федерации, в соответствии с действующим законодательством.</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Не нужно пытаться «шутить» с ними, «играть» в «шпионские игры», пытаться «разобраться» самостоятельно! Лучший выход из данного положения – прекратить общение</w:t>
      </w:r>
      <w:r w:rsidRPr="00D74DA4">
        <w:t xml:space="preserve"> и сообщить об этом своим родителям или законным</w:t>
      </w:r>
      <w:r w:rsidRPr="00D74DA4">
        <w:t xml:space="preserve"> </w:t>
      </w:r>
      <w:r w:rsidRPr="00D74DA4">
        <w:t>представителям,</w:t>
      </w:r>
      <w:r w:rsidRPr="00D74DA4">
        <w:t xml:space="preserve"> </w:t>
      </w:r>
      <w:r w:rsidRPr="00D74DA4">
        <w:t>а</w:t>
      </w:r>
      <w:r w:rsidRPr="00D74DA4">
        <w:t xml:space="preserve"> </w:t>
      </w:r>
      <w:r w:rsidRPr="00D74DA4">
        <w:t>также</w:t>
      </w:r>
      <w:r w:rsidRPr="00D74DA4">
        <w:t xml:space="preserve"> </w:t>
      </w:r>
      <w:r w:rsidRPr="00D74DA4">
        <w:t>обратиться</w:t>
      </w:r>
      <w:r w:rsidRPr="00D74DA4">
        <w:t xml:space="preserve"> </w:t>
      </w:r>
      <w:r w:rsidRPr="00D74DA4">
        <w:t>в</w:t>
      </w:r>
      <w:r w:rsidRPr="00D74DA4">
        <w:t xml:space="preserve"> </w:t>
      </w:r>
      <w:r w:rsidRPr="00D74DA4">
        <w:t>компетентные</w:t>
      </w:r>
      <w:r w:rsidRPr="00D74DA4">
        <w:t xml:space="preserve"> </w:t>
      </w:r>
      <w:r w:rsidRPr="00D74DA4">
        <w:t>органы (ФСБ, МВД).</w:t>
      </w:r>
    </w:p>
    <w:p w:rsidR="001747CD" w:rsidRPr="00D74DA4" w:rsidRDefault="001F27B0" w:rsidP="00D74DA4">
      <w:pPr>
        <w:pStyle w:val="a3"/>
        <w:tabs>
          <w:tab w:val="left" w:pos="396"/>
          <w:tab w:val="left" w:pos="1225"/>
          <w:tab w:val="left" w:pos="1363"/>
          <w:tab w:val="left" w:pos="2252"/>
          <w:tab w:val="left" w:pos="2662"/>
          <w:tab w:val="left" w:pos="2875"/>
          <w:tab w:val="left" w:pos="3443"/>
          <w:tab w:val="left" w:pos="3724"/>
          <w:tab w:val="left" w:pos="4150"/>
          <w:tab w:val="left" w:pos="4748"/>
          <w:tab w:val="left" w:pos="5741"/>
          <w:tab w:val="left" w:pos="5822"/>
          <w:tab w:val="left" w:pos="6010"/>
          <w:tab w:val="left" w:pos="6696"/>
          <w:tab w:val="left" w:pos="7226"/>
          <w:tab w:val="left" w:pos="7384"/>
          <w:tab w:val="left" w:pos="7915"/>
          <w:tab w:val="left" w:pos="8063"/>
          <w:tab w:val="left" w:pos="8171"/>
          <w:tab w:val="left" w:pos="8567"/>
        </w:tabs>
        <w:spacing w:line="276" w:lineRule="auto"/>
        <w:ind w:right="138" w:firstLine="709"/>
      </w:pPr>
      <w:r w:rsidRPr="00D74DA4">
        <w:t>Не поддавайтесь на подобные провокации и обещания террористов! Будьте умнее и грамотнее! Мыслите критически, руководствуйтесь здравым смыслом и логикой!</w:t>
      </w:r>
    </w:p>
    <w:sectPr w:rsidR="001747CD" w:rsidRPr="00D74DA4">
      <w:pgSz w:w="11910" w:h="16840"/>
      <w:pgMar w:top="66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CD"/>
    <w:rsid w:val="001747CD"/>
    <w:rsid w:val="001F27B0"/>
    <w:rsid w:val="00A4119A"/>
    <w:rsid w:val="00D7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CDAA"/>
  <w15:docId w15:val="{FDBEE9D1-919C-4341-91E7-7935DB3B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Фидельская</dc:creator>
  <cp:lastModifiedBy>Боркин Виталий Борисович</cp:lastModifiedBy>
  <cp:revision>2</cp:revision>
  <dcterms:created xsi:type="dcterms:W3CDTF">2025-04-17T14:36:00Z</dcterms:created>
  <dcterms:modified xsi:type="dcterms:W3CDTF">2025-04-17T14:36:00Z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Office Word</vt:lpwstr>
  </property>
  <property fmtid="{D5CDD505-2E9C-101B-9397-08002B2CF9AE}" pid="4" name="LastSaved">
    <vt:filetime>2025-04-17T00:00:00Z</vt:filetime>
  </property>
  <property fmtid="{D5CDD505-2E9C-101B-9397-08002B2CF9AE}" pid="5" name="Producer">
    <vt:lpwstr>3-Heights(TM) PDF Security Shell 4.8.25.2 (http://www.pdf-tools.com)</vt:lpwstr>
  </property>
</Properties>
</file>